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left" w:pos="142" w:leader="none"/>
          <w:tab w:val="left" w:pos="708" w:leader="none"/>
        </w:tabs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</w:rPr>
        <w:t xml:space="preserve">Lançamentos de 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color w:val="000000"/>
          <w:sz w:val="28"/>
        </w:rPr>
        <w:t>Livros   - 51ª Feira do Livro de Santa Maria</w:t>
      </w:r>
    </w:p>
    <w:p>
      <w:pPr>
        <w:pStyle w:val="Normal"/>
        <w:widowControl w:val="false"/>
        <w:tabs>
          <w:tab w:val="left" w:pos="567" w:leader="none"/>
          <w:tab w:val="left" w:pos="708" w:leader="none"/>
        </w:tabs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</w:rPr>
        <w:t xml:space="preserve">Data: ______ </w:t>
      </w:r>
      <w:r>
        <w:rPr>
          <w:rFonts w:eastAsia="Times New Roman" w:cs="Times New Roman" w:ascii="Times New Roman" w:hAnsi="Times New Roman"/>
          <w:i/>
          <w:color w:val="FF0000"/>
        </w:rPr>
        <w:t xml:space="preserve">(escolha entre os dias </w:t>
      </w:r>
      <w:r>
        <w:rPr>
          <w:rFonts w:eastAsia="Times New Roman" w:cs="Times New Roman" w:ascii="Times New Roman" w:hAnsi="Times New Roman"/>
          <w:b/>
          <w:bCs/>
          <w:i/>
          <w:color w:val="FF0000"/>
          <w:sz w:val="28"/>
          <w:szCs w:val="28"/>
        </w:rPr>
        <w:t>24 de maio a 08 de junho de 2024</w:t>
      </w:r>
      <w:r>
        <w:rPr>
          <w:rFonts w:eastAsia="Times New Roman" w:cs="Times New Roman" w:ascii="Times New Roman" w:hAnsi="Times New Roman"/>
          <w:b/>
          <w:bCs/>
          <w:i/>
          <w:color w:val="FF0000"/>
          <w:sz w:val="24"/>
          <w:szCs w:val="28"/>
        </w:rPr>
        <w:t>)</w:t>
      </w:r>
    </w:p>
    <w:p>
      <w:pPr>
        <w:pStyle w:val="Normal"/>
        <w:widowControl w:val="false"/>
        <w:tabs>
          <w:tab w:val="left" w:pos="567" w:leader="none"/>
          <w:tab w:val="left" w:pos="708" w:leader="none"/>
        </w:tabs>
        <w:suppressAutoHyphens w:val="true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widowControl w:val="false"/>
        <w:tabs>
          <w:tab w:val="left" w:pos="567" w:leader="none"/>
          <w:tab w:val="left" w:pos="708" w:leader="none"/>
        </w:tabs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</w:rPr>
        <w:t xml:space="preserve">Horário: ________  </w:t>
      </w:r>
      <w:r>
        <w:rPr>
          <w:rFonts w:eastAsia="Times New Roman" w:cs="Times New Roman" w:ascii="Times New Roman" w:hAnsi="Times New Roman"/>
          <w:b/>
          <w:i/>
          <w:color w:val="FF0000"/>
        </w:rPr>
        <w:t>(</w:t>
      </w:r>
      <w:r>
        <w:rPr>
          <w:rFonts w:eastAsia="Times New Roman" w:cs="Times New Roman" w:ascii="Times New Roman" w:hAnsi="Times New Roman"/>
          <w:i/>
          <w:color w:val="FF0000"/>
        </w:rPr>
        <w:t xml:space="preserve">escolha o horário: </w:t>
      </w:r>
      <w:r>
        <w:rPr>
          <w:rFonts w:eastAsia="Times New Roman" w:cs="Times New Roman" w:ascii="Times New Roman" w:hAnsi="Times New Roman"/>
          <w:b/>
          <w:bCs/>
          <w:i/>
          <w:color w:val="FF0000"/>
          <w:sz w:val="28"/>
          <w:szCs w:val="28"/>
        </w:rPr>
        <w:t>domingo a sexta entre 14h e 18h,  sábados pela manhã, entre  10h e 12h, e tarde entre 14h e 18h</w:t>
      </w:r>
      <w:r>
        <w:rPr>
          <w:rFonts w:eastAsia="Times New Roman" w:cs="Times New Roman" w:ascii="Times New Roman" w:hAnsi="Times New Roman"/>
          <w:i/>
          <w:color w:val="FF0000"/>
        </w:rPr>
        <w:t xml:space="preserve"> . Cada sessão de autógrafos </w:t>
      </w:r>
      <w:r>
        <w:rPr>
          <w:rFonts w:eastAsia="Times New Roman" w:cs="Times New Roman" w:ascii="Times New Roman" w:hAnsi="Times New Roman"/>
          <w:b/>
          <w:bCs/>
          <w:i/>
          <w:color w:val="FF0000"/>
          <w:sz w:val="28"/>
          <w:szCs w:val="28"/>
        </w:rPr>
        <w:t>dura 1 hora</w:t>
      </w:r>
      <w:r>
        <w:rPr>
          <w:rFonts w:eastAsia="Times New Roman" w:cs="Times New Roman" w:ascii="Times New Roman" w:hAnsi="Times New Roman"/>
          <w:b/>
          <w:bCs/>
          <w:color w:val="FF0000"/>
          <w:sz w:val="28"/>
          <w:szCs w:val="28"/>
        </w:rPr>
        <w:t>).</w:t>
      </w:r>
    </w:p>
    <w:p>
      <w:pPr>
        <w:pStyle w:val="Normal"/>
        <w:widowControl w:val="false"/>
        <w:tabs>
          <w:tab w:val="left" w:pos="567" w:leader="none"/>
          <w:tab w:val="left" w:pos="708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FF0000"/>
          <w:sz w:val="28"/>
        </w:rPr>
      </w:pPr>
      <w:r>
        <w:rPr>
          <w:rFonts w:eastAsia="Times New Roman" w:cs="Times New Roman" w:ascii="Times New Roman" w:hAnsi="Times New Roman"/>
          <w:color w:val="FF0000"/>
          <w:sz w:val="28"/>
        </w:rPr>
      </w:r>
    </w:p>
    <w:p>
      <w:pPr>
        <w:pStyle w:val="Normal"/>
        <w:widowControl w:val="false"/>
        <w:tabs>
          <w:tab w:val="left" w:pos="567" w:leader="none"/>
          <w:tab w:val="left" w:pos="708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 xml:space="preserve">Título do Livro:                                                                      </w:t>
      </w:r>
    </w:p>
    <w:p>
      <w:pPr>
        <w:pStyle w:val="Normal"/>
        <w:widowControl w:val="false"/>
        <w:tabs>
          <w:tab w:val="left" w:pos="567" w:leader="none"/>
          <w:tab w:val="left" w:pos="708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>Autor(s):</w:t>
      </w:r>
    </w:p>
    <w:p>
      <w:pPr>
        <w:pStyle w:val="Normal"/>
        <w:widowControl w:val="false"/>
        <w:tabs>
          <w:tab w:val="left" w:pos="567" w:leader="none"/>
          <w:tab w:val="left" w:pos="708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>E-mail:                                                     Fone: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>Cidade:</w:t>
        <w:tab/>
        <w:tab/>
        <w:tab/>
        <w:tab/>
        <w:tab/>
        <w:tab/>
      </w:r>
    </w:p>
    <w:p>
      <w:pPr>
        <w:pStyle w:val="Normal"/>
        <w:widowControl w:val="false"/>
        <w:tabs>
          <w:tab w:val="clear" w:pos="708"/>
          <w:tab w:val="left" w:pos="567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</w:r>
    </w:p>
    <w:p>
      <w:pPr>
        <w:pStyle w:val="Normal"/>
        <w:widowControl w:val="false"/>
        <w:tabs>
          <w:tab w:val="left" w:pos="567" w:leader="none"/>
          <w:tab w:val="left" w:pos="708" w:leader="none"/>
        </w:tabs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color w:val="FF0000"/>
          <w:sz w:val="26"/>
          <w:szCs w:val="26"/>
        </w:rPr>
        <w:t xml:space="preserve">Obs.: </w:t>
      </w:r>
      <w:r>
        <w:rPr>
          <w:rFonts w:eastAsia="Times New Roman" w:cs="Times New Roman" w:ascii="Times New Roman" w:hAnsi="Times New Roman"/>
          <w:b w:val="false"/>
          <w:bCs w:val="false"/>
          <w:color w:val="FF0000"/>
          <w:sz w:val="26"/>
          <w:szCs w:val="26"/>
        </w:rPr>
        <w:t>completar corretamente os dados da inscrição que será copiado e enviado para programação da Feira.</w:t>
      </w:r>
    </w:p>
    <w:p>
      <w:pPr>
        <w:pStyle w:val="Normal"/>
        <w:widowControl w:val="false"/>
        <w:tabs>
          <w:tab w:val="left" w:pos="567" w:leader="none"/>
          <w:tab w:val="left" w:pos="708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</w:rPr>
      </w:r>
    </w:p>
    <w:p>
      <w:pPr>
        <w:pStyle w:val="Normal"/>
        <w:widowControl w:val="false"/>
        <w:tabs>
          <w:tab w:val="left" w:pos="567" w:leader="none"/>
          <w:tab w:val="left" w:pos="708" w:leader="none"/>
        </w:tabs>
        <w:suppressAutoHyphens w:val="true"/>
        <w:spacing w:lineRule="auto" w:line="240" w:before="0" w:after="0"/>
        <w:ind w:hanging="0"/>
        <w:jc w:val="both"/>
        <w:rPr>
          <w:rFonts w:ascii="Arial" w:hAnsi="Arial" w:eastAsia="Arial" w:cs="Arial"/>
          <w:b/>
          <w:color w:val="000000"/>
          <w:sz w:val="28"/>
        </w:rPr>
      </w:pPr>
      <w:r>
        <w:rPr>
          <w:rFonts w:eastAsia="Arial" w:cs="Arial" w:ascii="Arial" w:hAnsi="Arial"/>
          <w:b/>
          <w:color w:val="000000"/>
          <w:sz w:val="28"/>
        </w:rPr>
      </w:r>
    </w:p>
    <w:p>
      <w:pPr>
        <w:pStyle w:val="Normal"/>
        <w:widowControl w:val="false"/>
        <w:tabs>
          <w:tab w:val="left" w:pos="567" w:leader="none"/>
          <w:tab w:val="left" w:pos="708" w:leader="none"/>
        </w:tabs>
        <w:suppressAutoHyphens w:val="true"/>
        <w:spacing w:lineRule="auto" w:line="240" w:before="0" w:after="0"/>
        <w:ind w:hanging="0"/>
        <w:jc w:val="center"/>
        <w:rPr>
          <w:rFonts w:ascii="Arial" w:hAnsi="Arial" w:eastAsia="Arial" w:cs="Arial"/>
          <w:b/>
          <w:color w:val="000000"/>
          <w:sz w:val="28"/>
        </w:rPr>
      </w:pPr>
      <w:r>
        <w:rPr>
          <w:rFonts w:eastAsia="Arial" w:cs="Arial" w:ascii="Arial" w:hAnsi="Arial"/>
          <w:b/>
          <w:color w:val="000000"/>
          <w:sz w:val="28"/>
        </w:rPr>
        <w:t>Termo de Compromisso</w:t>
      </w:r>
    </w:p>
    <w:p>
      <w:pPr>
        <w:pStyle w:val="Normal"/>
        <w:widowControl w:val="false"/>
        <w:tabs>
          <w:tab w:val="left" w:pos="567" w:leader="none"/>
          <w:tab w:val="left" w:pos="708" w:leader="none"/>
        </w:tabs>
        <w:suppressAutoHyphens w:val="true"/>
        <w:spacing w:lineRule="auto" w:line="240" w:before="0" w:after="0"/>
        <w:ind w:firstLine="357"/>
        <w:jc w:val="center"/>
        <w:rPr>
          <w:rFonts w:ascii="Calibri" w:hAnsi="Calibri" w:eastAsia="Calibri" w:cs="Calibri"/>
          <w:sz w:val="28"/>
        </w:rPr>
      </w:pPr>
      <w:r>
        <w:rPr>
          <w:rFonts w:eastAsia="Calibri" w:cs="Calibri"/>
          <w:sz w:val="28"/>
        </w:rPr>
      </w:r>
    </w:p>
    <w:p>
      <w:pPr>
        <w:pStyle w:val="Normal"/>
        <w:widowControl w:val="false"/>
        <w:tabs>
          <w:tab w:val="left" w:pos="0" w:leader="none"/>
          <w:tab w:val="left" w:pos="708" w:leader="none"/>
        </w:tabs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 Coordenação da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51ª Feira do Livro de Santa Maria – 2024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vem por meio deste informá-lo que, como participante de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Lançamento de Livros,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deverá enviar este termo de compromisso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para e-mail</w:t>
      </w:r>
      <w:r>
        <w:rPr>
          <w:rFonts w:eastAsia="Times New Roman" w:cs="Times New Roman" w:ascii="Times New Roman" w:hAnsi="Times New Roman"/>
          <w:b/>
          <w:bCs/>
          <w:color w:val="3465A4"/>
          <w:sz w:val="24"/>
          <w:szCs w:val="24"/>
        </w:rPr>
        <w:t xml:space="preserve"> </w:t>
      </w:r>
      <w:hyperlink r:id="rId2">
        <w:r>
          <w:rPr>
            <w:rFonts w:eastAsia="Times New Roman" w:cs="Times New Roman" w:ascii="Times New Roman" w:hAnsi="Times New Roman"/>
            <w:b/>
            <w:bCs/>
            <w:color w:val="3465A4"/>
            <w:sz w:val="24"/>
            <w:szCs w:val="24"/>
            <w:u w:val="single"/>
          </w:rPr>
          <w:t>feiradolivrosm73@gmail.com</w:t>
        </w:r>
      </w:hyperlink>
      <w:r>
        <w:rPr>
          <w:rFonts w:eastAsia="Times New Roman" w:cs="Times New Roman" w:ascii="Times New Roman" w:hAnsi="Times New Roman"/>
          <w:b/>
          <w:bCs/>
          <w:color w:val="3465A4"/>
          <w:sz w:val="24"/>
          <w:szCs w:val="24"/>
          <w:u w:val="single"/>
        </w:rPr>
        <w:t xml:space="preserve"> </w:t>
      </w:r>
    </w:p>
    <w:p>
      <w:pPr>
        <w:pStyle w:val="Normal"/>
        <w:widowControl w:val="false"/>
        <w:tabs>
          <w:tab w:val="left" w:pos="0" w:leader="none"/>
          <w:tab w:val="left" w:pos="708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3465A4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3465A4"/>
          <w:sz w:val="24"/>
          <w:szCs w:val="24"/>
          <w:u w:val="single"/>
        </w:rPr>
      </w:r>
    </w:p>
    <w:p>
      <w:pPr>
        <w:pStyle w:val="ListParagraph"/>
        <w:widowControl w:val="false"/>
        <w:numPr>
          <w:ilvl w:val="0"/>
          <w:numId w:val="2"/>
        </w:numPr>
        <w:tabs>
          <w:tab w:val="left" w:pos="0" w:leader="none"/>
          <w:tab w:val="left" w:pos="567" w:leader="none"/>
          <w:tab w:val="left" w:pos="708" w:leader="none"/>
        </w:tabs>
        <w:suppressAutoHyphens w:val="true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Dois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(02) exemplares do livro,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que será lançado e autografado na Feira, deverão ser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entregues na Secretaria de Cultura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(endereço: Rua Venâncio Aires 2741, anexo do Itambé Palace Hotel) para serem analisados pela Comissão Organizadora da Feira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.</w:t>
      </w:r>
    </w:p>
    <w:p>
      <w:pPr>
        <w:pStyle w:val="ListParagraph"/>
        <w:widowControl w:val="false"/>
        <w:numPr>
          <w:ilvl w:val="0"/>
          <w:numId w:val="2"/>
        </w:numPr>
        <w:tabs>
          <w:tab w:val="left" w:pos="0" w:leader="none"/>
          <w:tab w:val="left" w:pos="567" w:leader="none"/>
          <w:tab w:val="left" w:pos="708" w:leader="none"/>
        </w:tabs>
        <w:suppressAutoHyphens w:val="true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As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datas e horário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de lançamento e sessão de autógrafos serão escolhidos pelo autor.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uppressAutoHyphens w:val="tru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Observações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: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uppressAutoHyphens w:val="tru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Os lançamentos de livros devem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seguir o protocolo e orientações da Feira.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Os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convites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para o evento e divulgação do livro ficam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sob a responsabilidade do autor.</w:t>
      </w:r>
    </w:p>
    <w:p>
      <w:pPr>
        <w:pStyle w:val="Normal"/>
        <w:widowControl w:val="false"/>
        <w:tabs>
          <w:tab w:val="left" w:pos="567" w:leader="none"/>
          <w:tab w:val="left" w:pos="708" w:leader="none"/>
        </w:tabs>
        <w:suppressAutoHyphens w:val="tru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A comercialização dos livros só é permitida nas bancas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da Feira,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não podem ser feitas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no local do Lançamento direto com o autor.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567" w:leader="none"/>
          <w:tab w:val="left" w:pos="708" w:leader="none"/>
        </w:tabs>
        <w:suppressAutoHyphens w:val="true"/>
        <w:spacing w:lineRule="auto" w:line="240" w:before="0" w:after="0"/>
        <w:ind w:hanging="360" w:star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É de responsabilidade do autor o contato com os expositores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para que os livros estejam disponíveis nas bancas. É sugerido que os autores distribuam no mínimo (5) cinco exemplares para comercialização nas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bancas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da Feira escolhida pelo autor; 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567" w:leader="none"/>
          <w:tab w:val="left" w:pos="708" w:leader="none"/>
        </w:tabs>
        <w:suppressAutoHyphens w:val="true"/>
        <w:spacing w:lineRule="auto" w:line="240" w:before="0" w:after="0"/>
        <w:ind w:hanging="360" w:star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É de responsabilidade do autor informar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no Espaço de Lançamentos da Feira o NÚMERO ou o NOME d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as Bancas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onde os livros estão à venda.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567" w:leader="none"/>
          <w:tab w:val="left" w:pos="708" w:leader="none"/>
        </w:tabs>
        <w:suppressAutoHyphens w:val="true"/>
        <w:spacing w:lineRule="auto" w:line="240" w:before="0" w:after="0"/>
        <w:ind w:hanging="360" w:start="36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Os produtores independentes devem oferecer um desconto compatível com os descontos já praticados na Feira do Livro (20% de desconto), que deverá ser combinado antecipadamente com os livreiros / ou a banca.</w:t>
      </w:r>
    </w:p>
    <w:p>
      <w:pPr>
        <w:pStyle w:val="Normal"/>
        <w:widowControl w:val="false"/>
        <w:suppressAutoHyphens w:val="true"/>
        <w:spacing w:lineRule="auto" w:line="240" w:before="0" w:after="0"/>
        <w:jc w:val="end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end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end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Assinatura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Santa Maria, ____ de ____________________ de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2"/>
          <w:lang w:val="pt-BR" w:eastAsia="pt-BR" w:bidi="ar-SA"/>
        </w:rPr>
        <w:t>2024</w:t>
      </w:r>
    </w:p>
    <w:sectPr>
      <w:headerReference w:type="default" r:id="rId3"/>
      <w:type w:val="nextPage"/>
      <w:pgSz w:w="11906" w:h="16838"/>
      <w:pgMar w:left="1701" w:right="1701" w:gutter="0" w:header="708" w:top="765" w:footer="0" w:bottom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Tahoma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Courier New">
    <w:charset w:val="00" w:characterSet="windows-1252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start"/>
      <w:rPr/>
    </w:pPr>
    <w:r>
      <w:rPr/>
      <w:object w:dxaOrig="2835" w:dyaOrig="2835"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width:115.5pt;height:41.25pt;mso-wrap-distance-right:0pt" filled="t" fillcolor="#FFFFFF" o:ole="">
          <v:imagedata r:id="rId2" o:title=""/>
        </v:shape>
        <o:OLEObject Type="Embed" ProgID="" ShapeID="ole_rId1" DrawAspect="Content" ObjectID="_1476926736" r:id="rId1"/>
      </w:objec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0"/>
      <w:numFmt w:val="decimal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0"/>
      <w:numFmt w:val="decimal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0"/>
      <w:numFmt w:val="decimal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0"/>
      <w:numFmt w:val="decimal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0"/>
      <w:numFmt w:val="decimal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0"/>
      <w:numFmt w:val="decimal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0"/>
      <w:numFmt w:val="decimal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0"/>
      <w:numFmt w:val="decimal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start"/>
    </w:pPr>
    <w:rPr>
      <w:rFonts w:ascii="Calibri" w:hAnsi="Calibri" w:eastAsia="Segoe UI" w:cs="Tahoma"/>
      <w:color w:val="auto"/>
      <w:kern w:val="0"/>
      <w:sz w:val="22"/>
      <w:szCs w:val="22"/>
      <w:lang w:val="pt-BR" w:eastAsia="pt-BR" w:bidi="ar-SA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hanging="0" w:start="72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eiradolivrosm73@gmail.com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Application>LibreOffice/7.6.2.1$Windows_X86_64 LibreOffice_project/56f7684011345957bbf33a7ee678afaf4d2ba333</Application>
  <AppVersion>15.0000</AppVersion>
  <Pages>1</Pages>
  <Words>327</Words>
  <Characters>1651</Characters>
  <CharactersWithSpaces>2091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2023-02-16T17:09:00Z</dcterms:created>
  <dc:creator/>
  <dc:description/>
  <dc:language>pt-BR</dc:language>
  <cp:lastModifiedBy/>
  <dcterms:modified xsi:type="dcterms:W3CDTF">2024-04-02T10:17:46Z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